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Satenberg Bradley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MERCHANT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BANK OF HAWAII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BOH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4,986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Bank of Hawaii Corporation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withheld by Bank of Hawaii Corporation for payment of tax liability incurred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award was granted on July 19, 2024. The 5,945 restricted stock units originally granted were subject to service and performance vesting requirements, based on the two-year performance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Lamb for Satenberg Bradley Steven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bssatenbergpoa.txt"/>
      <w:bookmarkStart w:id="3" w:name="ksbssatenbergpoa"/>
      <w:bookmarkEnd w:id="2"/>
      <w:bookmarkEnd w:id="3"/>
      <w:r>
        <w:rPr/>
        <w:t>POWER OF ATTORNEY KNOW ALL BY THESE PRESENTS, that the undersigned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does hereby constitutes and appoints each of Katherine S. Lamb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Jillynn J. Rotolo, signing singly, as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 execute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in the undersigned's capacity as an officer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of Bank of Hawaii Corporation, a Delaware corporation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Forms 3, 4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 do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or 5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fact's discretion. The undersigned hereby grants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every act and thing whatsoever requisite, necessary or proper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in the exercise of any of the rights and powers herein granted,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 16 of the Securities Exchange Act of 1934.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in-fact. 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27th day of June 2025. Bradley S.</w:t>
      </w:r>
    </w:p>
    <w:p>
      <w:pPr>
        <w:pStyle w:val="PreformattedText"/>
        <w:bidi w:val="0"/>
        <w:spacing w:before="0" w:after="0"/>
        <w:jc w:val="left"/>
        <w:rPr/>
      </w:pPr>
      <w:r>
        <w:rPr/>
        <w:t>Satenberg State of Hawaii County of Honolulu SS. On this 27th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June, 2025, before me personally appeared Bradley S. Satenberg, to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known to be the person described in and who executed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 and acknowledged that he executed the same as his free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deed. Brendene N. Hayashi Signature of Notary Public Print Name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Brendene N. Hayashi My commission expires 01-17-2027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9992" TargetMode="External"/><Relationship Id="rId5" Type="http://schemas.openxmlformats.org/officeDocument/2006/relationships/hyperlink" Target="http://www.sec.gov/cgi-bin/browse-edgar?action=getcompany&amp;CIK=0000046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1177</Words>
  <Characters>6185</Characters>
  <CharactersWithSpaces>7226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